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03270" w14:textId="77777777" w:rsidR="00405FB1" w:rsidRDefault="00405FB1" w:rsidP="00405FB1">
      <w:pPr>
        <w:pStyle w:val="Betreff"/>
        <w:spacing w:line="320" w:lineRule="exac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Meldung Unterdeckung</w:t>
      </w:r>
    </w:p>
    <w:p w14:paraId="1C6BAC63" w14:textId="19080923" w:rsidR="00405FB1" w:rsidRPr="00E856B2" w:rsidRDefault="00405FB1" w:rsidP="00405FB1">
      <w:pPr>
        <w:tabs>
          <w:tab w:val="clear" w:pos="397"/>
          <w:tab w:val="left" w:pos="284"/>
          <w:tab w:val="left" w:pos="425"/>
          <w:tab w:val="left" w:pos="4820"/>
          <w:tab w:val="left" w:pos="5103"/>
          <w:tab w:val="left" w:pos="5387"/>
          <w:tab w:val="left" w:pos="7088"/>
          <w:tab w:val="left" w:pos="7371"/>
        </w:tabs>
        <w:spacing w:before="60" w:after="120"/>
        <w:ind w:right="139"/>
        <w:rPr>
          <w:rFonts w:cs="Arial"/>
          <w:sz w:val="20"/>
          <w:szCs w:val="20"/>
        </w:rPr>
      </w:pPr>
      <w:r w:rsidRPr="00E856B2">
        <w:rPr>
          <w:rFonts w:cs="Arial"/>
          <w:sz w:val="20"/>
          <w:szCs w:val="20"/>
        </w:rPr>
        <w:t xml:space="preserve">Dieses Formular ist </w:t>
      </w:r>
      <w:r>
        <w:rPr>
          <w:rFonts w:cs="Arial"/>
          <w:sz w:val="20"/>
          <w:szCs w:val="20"/>
        </w:rPr>
        <w:t xml:space="preserve">der </w:t>
      </w:r>
      <w:r w:rsidRPr="00F07D28">
        <w:rPr>
          <w:rFonts w:cs="Arial"/>
          <w:sz w:val="20"/>
          <w:szCs w:val="20"/>
        </w:rPr>
        <w:t>Aufsichtsbehörde von</w:t>
      </w:r>
      <w:r w:rsidRPr="00E856B2">
        <w:rPr>
          <w:rFonts w:cs="Arial"/>
          <w:sz w:val="20"/>
          <w:szCs w:val="20"/>
        </w:rPr>
        <w:t xml:space="preserve"> allen Vorsorgeeinrichtungen, die dem Freizügigkeitsgesetz unterstehen und per Bilanzstichtag eine Unterdeckung im Sinne von Art. 44 Abs. 1 BVV2 ausweisen, vollständig ausgefüllt und unterzeichnet zusammen mit den Berichterstattungsunterlagen </w:t>
      </w:r>
      <w:r>
        <w:rPr>
          <w:rFonts w:cs="Arial"/>
          <w:sz w:val="20"/>
          <w:szCs w:val="20"/>
        </w:rPr>
        <w:t>spätestens</w:t>
      </w:r>
      <w:r w:rsidRPr="00E856B2">
        <w:rPr>
          <w:rFonts w:cs="Arial"/>
          <w:sz w:val="20"/>
          <w:szCs w:val="20"/>
        </w:rPr>
        <w:t xml:space="preserve"> sechs Monaten nach Ablauf des Geschäftsjahres einzureichen (Art. 44 Abs. 2 Bst. a BVV2)</w:t>
      </w:r>
      <w:r>
        <w:rPr>
          <w:rFonts w:cs="Arial"/>
          <w:sz w:val="20"/>
          <w:szCs w:val="20"/>
        </w:rPr>
        <w:t>.</w:t>
      </w:r>
      <w:r w:rsidRPr="00E856B2">
        <w:rPr>
          <w:rFonts w:cs="Arial"/>
          <w:sz w:val="20"/>
          <w:szCs w:val="20"/>
        </w:rPr>
        <w:t xml:space="preserve"> </w:t>
      </w:r>
    </w:p>
    <w:p w14:paraId="69C10032" w14:textId="77777777" w:rsidR="00405FB1" w:rsidRPr="00E04995" w:rsidRDefault="00405FB1" w:rsidP="00405FB1">
      <w:pPr>
        <w:pStyle w:val="Titel1"/>
        <w:spacing w:before="120"/>
        <w:rPr>
          <w:rFonts w:ascii="Arial" w:hAnsi="Arial" w:cs="Arial"/>
        </w:rPr>
      </w:pPr>
      <w:bookmarkStart w:id="0" w:name="_Toc294825120"/>
      <w:r w:rsidRPr="00E04995">
        <w:rPr>
          <w:rFonts w:ascii="Arial" w:hAnsi="Arial" w:cs="Arial"/>
        </w:rPr>
        <w:t>I.</w:t>
      </w:r>
      <w:r w:rsidRPr="00E04995">
        <w:rPr>
          <w:rFonts w:ascii="Arial" w:hAnsi="Arial" w:cs="Arial"/>
        </w:rPr>
        <w:tab/>
      </w:r>
      <w:bookmarkEnd w:id="0"/>
      <w:r w:rsidRPr="00E04995">
        <w:rPr>
          <w:rFonts w:ascii="Arial" w:hAnsi="Arial" w:cs="Arial"/>
        </w:rPr>
        <w:t xml:space="preserve">Angaben zur Vorsorgeeinrichtung </w:t>
      </w:r>
    </w:p>
    <w:p w14:paraId="2C315AC7" w14:textId="77777777" w:rsidR="00405FB1" w:rsidRPr="00EF66E9" w:rsidRDefault="00405FB1" w:rsidP="00405FB1">
      <w:pPr>
        <w:tabs>
          <w:tab w:val="clear" w:pos="397"/>
          <w:tab w:val="left" w:pos="425"/>
        </w:tabs>
        <w:spacing w:line="280" w:lineRule="exact"/>
        <w:rPr>
          <w:sz w:val="20"/>
          <w:szCs w:val="20"/>
        </w:rPr>
      </w:pPr>
      <w:r w:rsidRPr="00EF66E9">
        <w:rPr>
          <w:sz w:val="20"/>
          <w:szCs w:val="20"/>
        </w:rPr>
        <w:tab/>
        <w:t>Name und Adresse</w:t>
      </w:r>
      <w:r>
        <w:rPr>
          <w:sz w:val="20"/>
          <w:szCs w:val="20"/>
        </w:rPr>
        <w:t xml:space="preserve"> der Vorsorgeeinrichtung:</w:t>
      </w:r>
    </w:p>
    <w:tbl>
      <w:tblPr>
        <w:tblW w:w="0" w:type="auto"/>
        <w:tblInd w:w="53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405FB1" w:rsidRPr="00EF66E9" w14:paraId="1477B09E" w14:textId="77777777" w:rsidTr="00127A4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C744B3F" w14:textId="310E132C" w:rsidR="00405FB1" w:rsidRPr="00EF66E9" w:rsidRDefault="00405FB1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="00F07D28">
              <w:rPr>
                <w:sz w:val="20"/>
                <w:szCs w:val="20"/>
              </w:rPr>
              <w:t> </w:t>
            </w:r>
            <w:r w:rsidR="00F07D28">
              <w:rPr>
                <w:sz w:val="20"/>
                <w:szCs w:val="20"/>
              </w:rPr>
              <w:t> </w:t>
            </w:r>
            <w:r w:rsidR="00F07D28">
              <w:rPr>
                <w:sz w:val="20"/>
                <w:szCs w:val="20"/>
              </w:rPr>
              <w:t> </w:t>
            </w:r>
            <w:r w:rsidR="00F07D28">
              <w:rPr>
                <w:sz w:val="20"/>
                <w:szCs w:val="20"/>
              </w:rPr>
              <w:t> </w:t>
            </w:r>
            <w:r w:rsidR="00F07D28">
              <w:rPr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  <w:r w:rsidRPr="00EF66E9">
              <w:rPr>
                <w:sz w:val="20"/>
                <w:szCs w:val="20"/>
              </w:rPr>
              <w:tab/>
            </w:r>
          </w:p>
        </w:tc>
      </w:tr>
      <w:tr w:rsidR="00405FB1" w:rsidRPr="00EF66E9" w14:paraId="1CEA6EE9" w14:textId="77777777" w:rsidTr="00127A4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EBF5345" w14:textId="77777777" w:rsidR="00405FB1" w:rsidRPr="00EF66E9" w:rsidRDefault="00405FB1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</w:tr>
      <w:tr w:rsidR="00405FB1" w:rsidRPr="00EF66E9" w14:paraId="6942D676" w14:textId="77777777" w:rsidTr="00127A4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68ADA93F" w14:textId="77777777" w:rsidR="00405FB1" w:rsidRPr="00EF66E9" w:rsidRDefault="00405FB1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</w:tr>
    </w:tbl>
    <w:p w14:paraId="442A6161" w14:textId="77777777" w:rsidR="00405FB1" w:rsidRPr="00E04995" w:rsidRDefault="00405FB1" w:rsidP="00405FB1">
      <w:pPr>
        <w:pStyle w:val="Titel1"/>
        <w:spacing w:before="240"/>
        <w:rPr>
          <w:rFonts w:ascii="Arial" w:hAnsi="Arial" w:cs="Arial"/>
        </w:rPr>
      </w:pPr>
      <w:r>
        <w:rPr>
          <w:rFonts w:ascii="Arial" w:hAnsi="Arial" w:cs="Arial"/>
        </w:rPr>
        <w:t>II.</w:t>
      </w:r>
      <w:r>
        <w:rPr>
          <w:rFonts w:ascii="Arial" w:hAnsi="Arial" w:cs="Arial"/>
        </w:rPr>
        <w:tab/>
        <w:t xml:space="preserve">Angaben zum Ausmass der Unterdeckung </w:t>
      </w:r>
    </w:p>
    <w:p w14:paraId="28E6B163" w14:textId="77777777" w:rsidR="00405FB1" w:rsidRDefault="00405FB1" w:rsidP="00405FB1">
      <w:pPr>
        <w:tabs>
          <w:tab w:val="clear" w:pos="397"/>
          <w:tab w:val="left" w:pos="284"/>
          <w:tab w:val="left" w:pos="425"/>
          <w:tab w:val="left" w:pos="4820"/>
          <w:tab w:val="left" w:pos="5103"/>
          <w:tab w:val="left" w:pos="5387"/>
          <w:tab w:val="left" w:pos="7088"/>
          <w:tab w:val="left" w:pos="7371"/>
        </w:tabs>
        <w:spacing w:after="120"/>
        <w:ind w:left="426" w:right="-144"/>
        <w:rPr>
          <w:sz w:val="20"/>
          <w:szCs w:val="20"/>
        </w:rPr>
      </w:pPr>
      <w:r>
        <w:rPr>
          <w:sz w:val="20"/>
          <w:szCs w:val="20"/>
        </w:rPr>
        <w:t>Per (jeweiligem) Bilanzstichtag</w:t>
      </w:r>
      <w:r>
        <w:rPr>
          <w:sz w:val="20"/>
          <w:szCs w:val="20"/>
          <w:vertAlign w:val="superscript"/>
        </w:rPr>
        <w:t>*)</w:t>
      </w:r>
      <w:r>
        <w:rPr>
          <w:sz w:val="20"/>
          <w:szCs w:val="20"/>
        </w:rPr>
        <w:t xml:space="preserve"> wies die Vorsorgeeinrichtung folgende Deckungsgrade aus: </w:t>
      </w:r>
    </w:p>
    <w:tbl>
      <w:tblPr>
        <w:tblW w:w="8074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8"/>
        <w:gridCol w:w="1560"/>
        <w:gridCol w:w="1417"/>
        <w:gridCol w:w="1559"/>
      </w:tblGrid>
      <w:tr w:rsidR="00405FB1" w:rsidRPr="00834EE5" w14:paraId="4E4B36E8" w14:textId="77777777" w:rsidTr="00127A4F">
        <w:tc>
          <w:tcPr>
            <w:tcW w:w="3538" w:type="dxa"/>
            <w:shd w:val="clear" w:color="auto" w:fill="auto"/>
          </w:tcPr>
          <w:p w14:paraId="352FF310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0B8C8D53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default w:val="31.12.2025"/>
                  </w:textInput>
                </w:ffData>
              </w:fldChar>
            </w:r>
            <w:bookmarkStart w:id="1" w:name="Text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31.12.2025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1417" w:type="dxa"/>
            <w:shd w:val="clear" w:color="auto" w:fill="auto"/>
          </w:tcPr>
          <w:p w14:paraId="2A165AD5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4"/>
                  </w:textInput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31.12.2024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shd w:val="clear" w:color="auto" w:fill="auto"/>
          </w:tcPr>
          <w:p w14:paraId="36A76144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3"/>
                  </w:textInput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31.12.2023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</w:tr>
      <w:tr w:rsidR="00405FB1" w:rsidRPr="00834EE5" w14:paraId="44633F75" w14:textId="77777777" w:rsidTr="00127A4F">
        <w:tc>
          <w:tcPr>
            <w:tcW w:w="3538" w:type="dxa"/>
            <w:shd w:val="clear" w:color="auto" w:fill="auto"/>
          </w:tcPr>
          <w:p w14:paraId="36864DE1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t>Deckungsgrad</w:t>
            </w:r>
            <w:r>
              <w:rPr>
                <w:sz w:val="20"/>
                <w:szCs w:val="20"/>
              </w:rPr>
              <w:t xml:space="preserve"> gem. Art. 44 BVV2</w:t>
            </w:r>
          </w:p>
        </w:tc>
        <w:tc>
          <w:tcPr>
            <w:tcW w:w="1560" w:type="dxa"/>
            <w:shd w:val="clear" w:color="auto" w:fill="auto"/>
          </w:tcPr>
          <w:p w14:paraId="59668448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4CEDAC4D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shd w:val="clear" w:color="auto" w:fill="auto"/>
          </w:tcPr>
          <w:p w14:paraId="54F7E043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</w:tr>
      <w:tr w:rsidR="00405FB1" w:rsidRPr="00834EE5" w14:paraId="4770445B" w14:textId="77777777" w:rsidTr="00127A4F">
        <w:tc>
          <w:tcPr>
            <w:tcW w:w="3538" w:type="dxa"/>
            <w:shd w:val="clear" w:color="auto" w:fill="auto"/>
          </w:tcPr>
          <w:p w14:paraId="2E865288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t xml:space="preserve">Deckungsgrad </w:t>
            </w:r>
            <w:r w:rsidRPr="000D0C3B">
              <w:rPr>
                <w:sz w:val="18"/>
                <w:szCs w:val="20"/>
                <w:u w:val="single"/>
              </w:rPr>
              <w:t>ohne</w:t>
            </w:r>
            <w:r>
              <w:rPr>
                <w:sz w:val="18"/>
                <w:szCs w:val="20"/>
              </w:rPr>
              <w:t xml:space="preserve"> Zurechnung der AGBR mit Verwendungsverzicht zum verfügbaren Vorsorgevermögen </w:t>
            </w:r>
          </w:p>
        </w:tc>
        <w:tc>
          <w:tcPr>
            <w:tcW w:w="1560" w:type="dxa"/>
            <w:shd w:val="clear" w:color="auto" w:fill="auto"/>
          </w:tcPr>
          <w:p w14:paraId="7218FBE0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before="360"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4383C3B9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before="360"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shd w:val="clear" w:color="auto" w:fill="auto"/>
          </w:tcPr>
          <w:p w14:paraId="30F87A15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before="360"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</w:tr>
    </w:tbl>
    <w:p w14:paraId="38FB30E6" w14:textId="77777777" w:rsidR="00405FB1" w:rsidRDefault="00405FB1" w:rsidP="00405FB1">
      <w:pPr>
        <w:pStyle w:val="Titel1"/>
        <w:keepNext/>
        <w:spacing w:before="240"/>
        <w:rPr>
          <w:rFonts w:ascii="Arial" w:hAnsi="Arial" w:cs="Arial"/>
        </w:rPr>
      </w:pPr>
      <w:r w:rsidRPr="00E04995">
        <w:rPr>
          <w:rFonts w:ascii="Arial" w:hAnsi="Arial" w:cs="Arial"/>
        </w:rPr>
        <w:t>III.</w:t>
      </w:r>
      <w:r w:rsidRPr="00E04995">
        <w:rPr>
          <w:rFonts w:ascii="Arial" w:hAnsi="Arial" w:cs="Arial"/>
        </w:rPr>
        <w:tab/>
      </w:r>
      <w:r>
        <w:rPr>
          <w:rFonts w:ascii="Arial" w:hAnsi="Arial" w:cs="Arial"/>
        </w:rPr>
        <w:t>Weitere Angaben zur Beurteilung der finanziellen Lage</w:t>
      </w:r>
    </w:p>
    <w:p w14:paraId="178FB93B" w14:textId="77777777" w:rsidR="00405FB1" w:rsidRPr="00835F63" w:rsidRDefault="00405FB1" w:rsidP="00405FB1">
      <w:pPr>
        <w:keepNext/>
        <w:tabs>
          <w:tab w:val="clear" w:pos="397"/>
          <w:tab w:val="left" w:pos="284"/>
          <w:tab w:val="left" w:pos="425"/>
          <w:tab w:val="left" w:pos="4820"/>
          <w:tab w:val="left" w:pos="5103"/>
          <w:tab w:val="left" w:pos="5387"/>
          <w:tab w:val="left" w:pos="7088"/>
          <w:tab w:val="left" w:pos="7371"/>
        </w:tabs>
        <w:spacing w:after="120"/>
        <w:ind w:left="426"/>
        <w:rPr>
          <w:sz w:val="20"/>
          <w:szCs w:val="20"/>
        </w:rPr>
      </w:pPr>
      <w:r>
        <w:rPr>
          <w:sz w:val="20"/>
          <w:szCs w:val="20"/>
        </w:rPr>
        <w:t>Die Bilanzierung der Vorsorgekapitalien der Rentenbezüger basierte p</w:t>
      </w:r>
      <w:r w:rsidRPr="00795E81">
        <w:rPr>
          <w:sz w:val="20"/>
          <w:szCs w:val="20"/>
        </w:rPr>
        <w:t>er (jeweiligem) Bilanzstichtag</w:t>
      </w:r>
      <w:r w:rsidRPr="00795E81">
        <w:rPr>
          <w:sz w:val="20"/>
          <w:szCs w:val="20"/>
          <w:vertAlign w:val="superscript"/>
        </w:rPr>
        <w:t>*)</w:t>
      </w:r>
      <w:r w:rsidRPr="00795E8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auf den folgenden technischen Parametern: </w:t>
      </w:r>
    </w:p>
    <w:tbl>
      <w:tblPr>
        <w:tblW w:w="0" w:type="auto"/>
        <w:tblInd w:w="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7"/>
        <w:gridCol w:w="1603"/>
        <w:gridCol w:w="1413"/>
        <w:gridCol w:w="1555"/>
      </w:tblGrid>
      <w:tr w:rsidR="00405FB1" w:rsidRPr="00834EE5" w14:paraId="0393AEB6" w14:textId="77777777" w:rsidTr="00127A4F">
        <w:tc>
          <w:tcPr>
            <w:tcW w:w="3497" w:type="dxa"/>
            <w:shd w:val="clear" w:color="auto" w:fill="auto"/>
          </w:tcPr>
          <w:p w14:paraId="7FC1BF75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</w:tcPr>
          <w:p w14:paraId="46DAE018" w14:textId="77777777" w:rsidR="00405FB1" w:rsidRPr="00834EE5" w:rsidRDefault="00405FB1" w:rsidP="00127A4F">
            <w:pPr>
              <w:keepNext/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5"/>
                  </w:textInput>
                </w:ffData>
              </w:fldChar>
            </w:r>
            <w:r>
              <w:rPr>
                <w:rFonts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cs="Arial"/>
                <w:b/>
                <w:sz w:val="20"/>
                <w:szCs w:val="20"/>
              </w:rPr>
            </w:r>
            <w:r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noProof/>
                <w:sz w:val="20"/>
                <w:szCs w:val="20"/>
              </w:rPr>
              <w:t>31.12.2025</w:t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413" w:type="dxa"/>
            <w:shd w:val="clear" w:color="auto" w:fill="auto"/>
          </w:tcPr>
          <w:p w14:paraId="55D3C478" w14:textId="77777777" w:rsidR="00405FB1" w:rsidRPr="00834EE5" w:rsidRDefault="00405FB1" w:rsidP="00127A4F">
            <w:pPr>
              <w:keepNext/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4"/>
                  </w:textInput>
                </w:ffData>
              </w:fldChar>
            </w:r>
            <w:r>
              <w:rPr>
                <w:rFonts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cs="Arial"/>
                <w:b/>
                <w:sz w:val="20"/>
                <w:szCs w:val="20"/>
              </w:rPr>
            </w:r>
            <w:r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noProof/>
                <w:sz w:val="20"/>
                <w:szCs w:val="20"/>
              </w:rPr>
              <w:t>31.12.2024</w:t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55" w:type="dxa"/>
            <w:shd w:val="clear" w:color="auto" w:fill="auto"/>
          </w:tcPr>
          <w:p w14:paraId="382521EF" w14:textId="77777777" w:rsidR="00405FB1" w:rsidRPr="00834EE5" w:rsidRDefault="00405FB1" w:rsidP="00127A4F">
            <w:pPr>
              <w:keepNext/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3"/>
                  </w:textInput>
                </w:ffData>
              </w:fldChar>
            </w:r>
            <w:r>
              <w:rPr>
                <w:rFonts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cs="Arial"/>
                <w:b/>
                <w:sz w:val="20"/>
                <w:szCs w:val="20"/>
              </w:rPr>
            </w:r>
            <w:r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noProof/>
                <w:sz w:val="20"/>
                <w:szCs w:val="20"/>
              </w:rPr>
              <w:t>31.12.2023</w:t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</w:p>
        </w:tc>
      </w:tr>
      <w:tr w:rsidR="00405FB1" w:rsidRPr="00834EE5" w14:paraId="51479698" w14:textId="77777777" w:rsidTr="00127A4F">
        <w:tc>
          <w:tcPr>
            <w:tcW w:w="3497" w:type="dxa"/>
            <w:shd w:val="clear" w:color="auto" w:fill="auto"/>
          </w:tcPr>
          <w:p w14:paraId="53A22A46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b w:val="0"/>
                <w:sz w:val="20"/>
                <w:szCs w:val="20"/>
              </w:rPr>
              <w:t>Technischer Zins</w:t>
            </w:r>
            <w:r>
              <w:rPr>
                <w:rFonts w:ascii="Arial" w:hAnsi="Arial" w:cs="Arial"/>
                <w:b w:val="0"/>
                <w:sz w:val="20"/>
                <w:szCs w:val="20"/>
              </w:rPr>
              <w:t>satz</w:t>
            </w:r>
          </w:p>
        </w:tc>
        <w:tc>
          <w:tcPr>
            <w:tcW w:w="1603" w:type="dxa"/>
            <w:shd w:val="clear" w:color="auto" w:fill="auto"/>
          </w:tcPr>
          <w:p w14:paraId="0F3C9513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3" w:type="dxa"/>
            <w:shd w:val="clear" w:color="auto" w:fill="auto"/>
          </w:tcPr>
          <w:p w14:paraId="222FC4FC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55" w:type="dxa"/>
            <w:shd w:val="clear" w:color="auto" w:fill="auto"/>
          </w:tcPr>
          <w:p w14:paraId="1DA4AB2D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05FB1" w:rsidRPr="00834EE5" w14:paraId="74241C23" w14:textId="77777777" w:rsidTr="00127A4F">
        <w:tc>
          <w:tcPr>
            <w:tcW w:w="3497" w:type="dxa"/>
            <w:shd w:val="clear" w:color="auto" w:fill="auto"/>
          </w:tcPr>
          <w:p w14:paraId="4269165E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b w:val="0"/>
                <w:sz w:val="20"/>
                <w:szCs w:val="20"/>
              </w:rPr>
              <w:t>Technische Grundlagen</w:t>
            </w:r>
          </w:p>
        </w:tc>
        <w:tc>
          <w:tcPr>
            <w:tcW w:w="1603" w:type="dxa"/>
            <w:shd w:val="clear" w:color="auto" w:fill="auto"/>
          </w:tcPr>
          <w:p w14:paraId="548BE31F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3" w:type="dxa"/>
            <w:shd w:val="clear" w:color="auto" w:fill="auto"/>
          </w:tcPr>
          <w:p w14:paraId="15950756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55" w:type="dxa"/>
            <w:shd w:val="clear" w:color="auto" w:fill="auto"/>
          </w:tcPr>
          <w:p w14:paraId="11473760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285868BF" w14:textId="77777777" w:rsidR="00405FB1" w:rsidRDefault="00405FB1" w:rsidP="00405FB1">
      <w:pPr>
        <w:keepNext/>
        <w:keepLines/>
        <w:spacing w:after="120"/>
      </w:pPr>
    </w:p>
    <w:p w14:paraId="62B72EF1" w14:textId="393D7661" w:rsidR="00405FB1" w:rsidRDefault="00405FB1" w:rsidP="00405FB1">
      <w:pPr>
        <w:keepNext/>
        <w:keepLines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 w:rsidR="00F07D28">
        <w:t xml:space="preserve">                      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40"/>
        <w:gridCol w:w="3005"/>
        <w:gridCol w:w="340"/>
        <w:gridCol w:w="3005"/>
      </w:tblGrid>
      <w:tr w:rsidR="00405FB1" w:rsidRPr="00FF43E2" w14:paraId="0012613A" w14:textId="77777777" w:rsidTr="00127A4F">
        <w:tc>
          <w:tcPr>
            <w:tcW w:w="2268" w:type="dxa"/>
            <w:tcBorders>
              <w:top w:val="dotted" w:sz="4" w:space="0" w:color="auto"/>
            </w:tcBorders>
          </w:tcPr>
          <w:p w14:paraId="2890BF4D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 w:rsidRPr="00FF43E2">
              <w:rPr>
                <w:sz w:val="18"/>
                <w:szCs w:val="18"/>
              </w:rPr>
              <w:t>Ort, Datum</w:t>
            </w:r>
          </w:p>
        </w:tc>
        <w:tc>
          <w:tcPr>
            <w:tcW w:w="340" w:type="dxa"/>
          </w:tcPr>
          <w:p w14:paraId="5407A817" w14:textId="77777777" w:rsidR="00405FB1" w:rsidRPr="00FF43E2" w:rsidRDefault="00405FB1" w:rsidP="00127A4F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44C86042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Präsident des Stiftungsrats</w:t>
            </w:r>
          </w:p>
        </w:tc>
        <w:tc>
          <w:tcPr>
            <w:tcW w:w="340" w:type="dxa"/>
          </w:tcPr>
          <w:p w14:paraId="56219F03" w14:textId="77777777" w:rsidR="00405FB1" w:rsidRPr="00FF43E2" w:rsidRDefault="00405FB1" w:rsidP="00127A4F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62DE2A87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in Druckschrift</w:t>
            </w:r>
          </w:p>
        </w:tc>
      </w:tr>
    </w:tbl>
    <w:p w14:paraId="5C289BED" w14:textId="77777777" w:rsidR="00405FB1" w:rsidRDefault="00405FB1" w:rsidP="00405FB1">
      <w:pPr>
        <w:spacing w:before="0" w:after="120"/>
      </w:pPr>
    </w:p>
    <w:p w14:paraId="1CF2B33C" w14:textId="77777777" w:rsidR="00405FB1" w:rsidRDefault="00405FB1" w:rsidP="00405FB1">
      <w:pPr>
        <w:spacing w:before="0"/>
      </w:pPr>
      <w:r>
        <w:fldChar w:fldCharType="begin">
          <w:ffData>
            <w:name w:val="Text8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tbl>
      <w:tblPr>
        <w:tblW w:w="89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27"/>
        <w:gridCol w:w="3005"/>
        <w:gridCol w:w="327"/>
        <w:gridCol w:w="3005"/>
      </w:tblGrid>
      <w:tr w:rsidR="00405FB1" w:rsidRPr="00FF43E2" w14:paraId="203B89A2" w14:textId="77777777" w:rsidTr="00127A4F">
        <w:tc>
          <w:tcPr>
            <w:tcW w:w="2268" w:type="dxa"/>
            <w:tcBorders>
              <w:top w:val="dotted" w:sz="4" w:space="0" w:color="auto"/>
            </w:tcBorders>
          </w:tcPr>
          <w:p w14:paraId="25D2C7A3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 w:rsidRPr="00FF43E2">
              <w:rPr>
                <w:sz w:val="18"/>
                <w:szCs w:val="18"/>
              </w:rPr>
              <w:t>Ort, Datum</w:t>
            </w:r>
          </w:p>
        </w:tc>
        <w:tc>
          <w:tcPr>
            <w:tcW w:w="327" w:type="dxa"/>
          </w:tcPr>
          <w:p w14:paraId="22416C98" w14:textId="77777777" w:rsidR="00405FB1" w:rsidRPr="00FF43E2" w:rsidRDefault="00405FB1" w:rsidP="00127A4F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42EFB56C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Mitglied des Stiftungsrats</w:t>
            </w:r>
          </w:p>
        </w:tc>
        <w:tc>
          <w:tcPr>
            <w:tcW w:w="327" w:type="dxa"/>
          </w:tcPr>
          <w:p w14:paraId="010FBE8A" w14:textId="77777777" w:rsidR="00405FB1" w:rsidRPr="00FF43E2" w:rsidRDefault="00405FB1" w:rsidP="00127A4F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540D607D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in Druckschrift</w:t>
            </w:r>
          </w:p>
        </w:tc>
      </w:tr>
    </w:tbl>
    <w:p w14:paraId="3B4D1AA8" w14:textId="67CB07E7" w:rsidR="00D909B2" w:rsidRPr="00405FB1" w:rsidRDefault="00D909B2" w:rsidP="00405FB1"/>
    <w:sectPr w:rsidR="00D909B2" w:rsidRPr="00405FB1" w:rsidSect="006538AD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134" w:right="1134" w:bottom="2055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243B5" w14:textId="77777777" w:rsidR="00405FB1" w:rsidRDefault="00405FB1" w:rsidP="00F91D37">
      <w:r>
        <w:separator/>
      </w:r>
    </w:p>
  </w:endnote>
  <w:endnote w:type="continuationSeparator" w:id="0">
    <w:p w14:paraId="72B9B877" w14:textId="77777777" w:rsidR="00405FB1" w:rsidRDefault="00405FB1" w:rsidP="00F9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2E25B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8959" behindDoc="1" locked="1" layoutInCell="1" allowOverlap="1" wp14:anchorId="3BDBAAEE" wp14:editId="75393B22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80224174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A10524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DBAAEE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75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35A10524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20F27542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2F9E7CEA" wp14:editId="6E2AF6B2">
          <wp:extent cx="108000" cy="67967"/>
          <wp:effectExtent l="0" t="0" r="6350" b="8255"/>
          <wp:docPr id="1334991764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9983" behindDoc="1" locked="1" layoutInCell="1" allowOverlap="1" wp14:anchorId="0146F4C4" wp14:editId="1A28BE79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5576031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5690BC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146F4C4" id="_x0000_s1027" type="#_x0000_t202" alt="&quot;&quot;" style="position:absolute;left:0;text-align:left;margin-left:-1.6pt;margin-top:0;width:49.6pt;height:88.7pt;z-index:-25162649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5B5690BC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1089214C" w14:textId="77777777" w:rsidR="00D909B2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55F8">
      <w:rPr>
        <w:noProof/>
      </w:rPr>
      <w:drawing>
        <wp:inline distT="0" distB="0" distL="0" distR="0" wp14:anchorId="281FF570" wp14:editId="6D17819E">
          <wp:extent cx="104775" cy="76200"/>
          <wp:effectExtent l="0" t="0" r="9525" b="0"/>
          <wp:docPr id="89026764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06601">
      <w:rPr>
        <w:b/>
        <w:bCs/>
        <w:szCs w:val="14"/>
      </w:rPr>
      <w:tab/>
      <w:t>Zürich</w:t>
    </w:r>
    <w:r w:rsidRPr="00606601">
      <w:rPr>
        <w:szCs w:val="14"/>
      </w:rPr>
      <w:t xml:space="preserve"> | Stampfenbachstrasse 63 | 8006 Zürich | </w:t>
    </w:r>
    <w:r w:rsidRPr="00606601">
      <w:rPr>
        <w:b/>
        <w:bCs/>
        <w:szCs w:val="14"/>
      </w:rPr>
      <w:t>St.Gallen</w:t>
    </w:r>
    <w:r w:rsidRPr="00606601">
      <w:rPr>
        <w:szCs w:val="14"/>
      </w:rPr>
      <w:t xml:space="preserve"> | Poststrasse 28 | 9000 St.Gallen | </w:t>
    </w:r>
    <w:r w:rsidRPr="00606601">
      <w:rPr>
        <w:b/>
        <w:bCs/>
        <w:szCs w:val="14"/>
      </w:rPr>
      <w:t>Locarno</w:t>
    </w:r>
    <w:r w:rsidRPr="00606601">
      <w:rPr>
        <w:szCs w:val="14"/>
      </w:rPr>
      <w:t xml:space="preserve"> | Via Bernardino Luini 12a | 6600 Locarno</w:t>
    </w:r>
  </w:p>
  <w:p w14:paraId="77CF2AEF" w14:textId="77777777" w:rsidR="00872FF7" w:rsidRPr="00D909B2" w:rsidRDefault="00872FF7" w:rsidP="00D909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7BC1D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5887" behindDoc="1" locked="1" layoutInCell="1" allowOverlap="1" wp14:anchorId="7747916B" wp14:editId="0FA2A76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97478088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2CC27E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47916B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&quot;&quot;" style="position:absolute;left:0;text-align:left;margin-left:-1.6pt;margin-top:0;width:49.6pt;height:88.7pt;z-index:-25163059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202CC27E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412884BE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6DFC61FF" wp14:editId="06485619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6911" behindDoc="1" locked="1" layoutInCell="1" allowOverlap="1" wp14:anchorId="201BA446" wp14:editId="5F79C4D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465508568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714F0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1BA446" id="_x0000_s1029" type="#_x0000_t202" alt="&quot;&quot;" style="position:absolute;left:0;text-align:left;margin-left:-1.6pt;margin-top:0;width:49.6pt;height:88.7pt;z-index:-251629569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CvNOgd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32A714F0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4A794F8E" w14:textId="0F5DF78F" w:rsidR="006538AD" w:rsidRDefault="00405FB1" w:rsidP="00D909B2">
    <w:pPr>
      <w:pStyle w:val="Fuzeile"/>
      <w:tabs>
        <w:tab w:val="left" w:pos="0"/>
      </w:tabs>
      <w:ind w:left="-284"/>
      <w:rPr>
        <w:szCs w:val="14"/>
      </w:rPr>
    </w:pPr>
    <w:r>
      <w:rPr>
        <w:noProof/>
      </w:rPr>
      <w:drawing>
        <wp:inline distT="0" distB="0" distL="0" distR="0" wp14:anchorId="5D80EA15" wp14:editId="302ED2E9">
          <wp:extent cx="106680" cy="77470"/>
          <wp:effectExtent l="0" t="0" r="7620" b="0"/>
          <wp:docPr id="19782062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" cy="77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909B2" w:rsidRPr="00606601">
      <w:rPr>
        <w:b/>
        <w:bCs/>
        <w:szCs w:val="14"/>
      </w:rPr>
      <w:tab/>
      <w:t>Zürich</w:t>
    </w:r>
    <w:r w:rsidR="00D909B2" w:rsidRPr="00606601">
      <w:rPr>
        <w:szCs w:val="14"/>
      </w:rPr>
      <w:t xml:space="preserve"> | Stampfenbachstrasse 63 | 8006 Zürich | </w:t>
    </w:r>
    <w:r w:rsidR="00D909B2" w:rsidRPr="00606601">
      <w:rPr>
        <w:b/>
        <w:bCs/>
        <w:szCs w:val="14"/>
      </w:rPr>
      <w:t>St.Gallen</w:t>
    </w:r>
    <w:r w:rsidR="00D909B2" w:rsidRPr="00606601">
      <w:rPr>
        <w:szCs w:val="14"/>
      </w:rPr>
      <w:t xml:space="preserve"> | Poststrasse 28 | 9000 St.Gallen | </w:t>
    </w:r>
    <w:r w:rsidR="00D909B2" w:rsidRPr="00606601">
      <w:rPr>
        <w:b/>
        <w:bCs/>
        <w:szCs w:val="14"/>
      </w:rPr>
      <w:t>Locarno</w:t>
    </w:r>
    <w:r w:rsidR="00D909B2" w:rsidRPr="00606601">
      <w:rPr>
        <w:szCs w:val="14"/>
      </w:rPr>
      <w:t xml:space="preserve"> | Via Bernardino Luini 12a | 6600 Locarno</w:t>
    </w:r>
  </w:p>
  <w:p w14:paraId="2AEDCEF5" w14:textId="77777777" w:rsidR="00D909B2" w:rsidRPr="00D909B2" w:rsidRDefault="00D909B2" w:rsidP="00D909B2">
    <w:pPr>
      <w:pStyle w:val="Fuzeile"/>
      <w:tabs>
        <w:tab w:val="left" w:pos="0"/>
      </w:tabs>
      <w:ind w:left="-284"/>
      <w:rPr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A5D79" w14:textId="77777777" w:rsidR="00405FB1" w:rsidRDefault="00405FB1" w:rsidP="00EE6673">
      <w:pPr>
        <w:pStyle w:val="Fussnotentrennlinie"/>
      </w:pPr>
    </w:p>
  </w:footnote>
  <w:footnote w:type="continuationSeparator" w:id="0">
    <w:p w14:paraId="0039823F" w14:textId="77777777" w:rsidR="00405FB1" w:rsidRDefault="00405FB1" w:rsidP="00F91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83843" w14:textId="77777777" w:rsidR="006538AD" w:rsidRDefault="006538AD">
    <w:pPr>
      <w:pStyle w:val="Kopfzeile"/>
    </w:pPr>
  </w:p>
  <w:p w14:paraId="6AF3646A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DB8E1" w14:textId="77777777" w:rsidR="006538AD" w:rsidRDefault="006538AD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83839" behindDoc="0" locked="1" layoutInCell="1" allowOverlap="1" wp14:anchorId="39D48E3C" wp14:editId="2A617162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850889829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4000" cy="1224000"/>
                        <a:chOff x="0" y="0"/>
                        <a:chExt cx="3113961" cy="1225278"/>
                      </a:xfrm>
                    </wpg:grpSpPr>
                    <pic:pic xmlns:pic="http://schemas.openxmlformats.org/drawingml/2006/picture">
                      <pic:nvPicPr>
                        <pic:cNvPr id="1319351626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653143"/>
                          <a:ext cx="2767965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12952071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3301F9" id="Logo-Gruppe (WR)" o:spid="_x0000_s1026" style="position:absolute;margin-left:194pt;margin-top:0;width:245.2pt;height:96.4pt;z-index:251683839;mso-position-horizontal:right;mso-position-horizontal-relative:page;mso-position-vertical:top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0A0qYt0AAAAFAQAADwAAAAAAAAAAAAAAAADcNQAAZHJz&#10;L2Rvd25yZXYueG1sUEsBAi0AFAAGAAgAAAAhAI4iCUK6AAAAIQEAABkAAAAAAAAAAAAAAAAA5jYA&#10;AGRycy9fcmVscy9lMm9Eb2MueG1sLnJlbHNQSwUGAAAAAAYABgB8AQAA1z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<w10:wrap anchorx="page" anchory="page"/>
              <w10:anchorlock/>
            </v:group>
          </w:pict>
        </mc:Fallback>
      </mc:AlternateContent>
    </w:r>
  </w:p>
  <w:p w14:paraId="78FA3DBE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68" type="#_x0000_t75" style="width:24pt;height:24pt" o:bullet="t">
        <v:imagedata r:id="rId1" o:title="Vorlagenbauer Icon 32x32"/>
      </v:shape>
    </w:pict>
  </w:numPicBullet>
  <w:numPicBullet w:numPicBulletId="1">
    <w:pict>
      <v:shape id="_x0000_i1269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270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ocumentProtection w:edit="forms" w:formatting="1" w:enforcement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FB1"/>
    <w:rsid w:val="00002978"/>
    <w:rsid w:val="00003A9F"/>
    <w:rsid w:val="0001010F"/>
    <w:rsid w:val="000137EC"/>
    <w:rsid w:val="0002279B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D1743"/>
    <w:rsid w:val="000D1BB6"/>
    <w:rsid w:val="000D2CBC"/>
    <w:rsid w:val="000D3F63"/>
    <w:rsid w:val="000D442F"/>
    <w:rsid w:val="000E14FE"/>
    <w:rsid w:val="000E372F"/>
    <w:rsid w:val="000E4DA3"/>
    <w:rsid w:val="000E5A18"/>
    <w:rsid w:val="000E7126"/>
    <w:rsid w:val="000E7543"/>
    <w:rsid w:val="000E756F"/>
    <w:rsid w:val="000F1C41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34C7"/>
    <w:rsid w:val="00113CB8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70542"/>
    <w:rsid w:val="00171870"/>
    <w:rsid w:val="0017204E"/>
    <w:rsid w:val="001735E7"/>
    <w:rsid w:val="00190A84"/>
    <w:rsid w:val="00192AB4"/>
    <w:rsid w:val="001A2E39"/>
    <w:rsid w:val="001A3606"/>
    <w:rsid w:val="001A43BD"/>
    <w:rsid w:val="001B0A7F"/>
    <w:rsid w:val="001C4A15"/>
    <w:rsid w:val="001C7EA6"/>
    <w:rsid w:val="001E18FE"/>
    <w:rsid w:val="001E73F4"/>
    <w:rsid w:val="001F0CDF"/>
    <w:rsid w:val="001F4A7E"/>
    <w:rsid w:val="001F4B8C"/>
    <w:rsid w:val="001F4F9B"/>
    <w:rsid w:val="001F7FF5"/>
    <w:rsid w:val="00207ADD"/>
    <w:rsid w:val="00214EEC"/>
    <w:rsid w:val="00216728"/>
    <w:rsid w:val="00216D94"/>
    <w:rsid w:val="00217AC9"/>
    <w:rsid w:val="00220308"/>
    <w:rsid w:val="00220E7C"/>
    <w:rsid w:val="00224805"/>
    <w:rsid w:val="0022685B"/>
    <w:rsid w:val="0023018C"/>
    <w:rsid w:val="0023205B"/>
    <w:rsid w:val="00234941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900F4"/>
    <w:rsid w:val="00290E37"/>
    <w:rsid w:val="00292375"/>
    <w:rsid w:val="00297A15"/>
    <w:rsid w:val="002A3A47"/>
    <w:rsid w:val="002A6277"/>
    <w:rsid w:val="002B1F0B"/>
    <w:rsid w:val="002B496D"/>
    <w:rsid w:val="002B4AE5"/>
    <w:rsid w:val="002B551B"/>
    <w:rsid w:val="002B56AB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A2C"/>
    <w:rsid w:val="003E21A6"/>
    <w:rsid w:val="003E5122"/>
    <w:rsid w:val="003F012A"/>
    <w:rsid w:val="003F1A56"/>
    <w:rsid w:val="003F2D49"/>
    <w:rsid w:val="003F5D90"/>
    <w:rsid w:val="004032C2"/>
    <w:rsid w:val="004055D4"/>
    <w:rsid w:val="00405FB1"/>
    <w:rsid w:val="00416B6C"/>
    <w:rsid w:val="00417CAE"/>
    <w:rsid w:val="0042454D"/>
    <w:rsid w:val="00424C08"/>
    <w:rsid w:val="0043314B"/>
    <w:rsid w:val="00444695"/>
    <w:rsid w:val="004511A3"/>
    <w:rsid w:val="00452D49"/>
    <w:rsid w:val="0045362B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21D1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4BE7"/>
    <w:rsid w:val="004D5B31"/>
    <w:rsid w:val="004E0E33"/>
    <w:rsid w:val="004E4BF0"/>
    <w:rsid w:val="004F22CB"/>
    <w:rsid w:val="004F3283"/>
    <w:rsid w:val="004F3596"/>
    <w:rsid w:val="00500294"/>
    <w:rsid w:val="005033A8"/>
    <w:rsid w:val="00503E8B"/>
    <w:rsid w:val="00512783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6439"/>
    <w:rsid w:val="00581CFD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E58"/>
    <w:rsid w:val="005D39B7"/>
    <w:rsid w:val="005D3D2E"/>
    <w:rsid w:val="005D6A10"/>
    <w:rsid w:val="005E105F"/>
    <w:rsid w:val="005E5468"/>
    <w:rsid w:val="005E71A0"/>
    <w:rsid w:val="005F6B47"/>
    <w:rsid w:val="00600D32"/>
    <w:rsid w:val="006044D5"/>
    <w:rsid w:val="00606319"/>
    <w:rsid w:val="00606EF4"/>
    <w:rsid w:val="006146FA"/>
    <w:rsid w:val="00617B57"/>
    <w:rsid w:val="00622481"/>
    <w:rsid w:val="00622FDC"/>
    <w:rsid w:val="00625020"/>
    <w:rsid w:val="006365B3"/>
    <w:rsid w:val="006370E3"/>
    <w:rsid w:val="00642F26"/>
    <w:rsid w:val="00642F29"/>
    <w:rsid w:val="00646AE5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904E3"/>
    <w:rsid w:val="006A157B"/>
    <w:rsid w:val="006A1DB5"/>
    <w:rsid w:val="006A1EF0"/>
    <w:rsid w:val="006A3921"/>
    <w:rsid w:val="006A78FD"/>
    <w:rsid w:val="006A7B34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19CF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4E7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4664"/>
    <w:rsid w:val="007A4819"/>
    <w:rsid w:val="007B2950"/>
    <w:rsid w:val="007B3618"/>
    <w:rsid w:val="007B514D"/>
    <w:rsid w:val="007B5396"/>
    <w:rsid w:val="007B5F52"/>
    <w:rsid w:val="007C0B2A"/>
    <w:rsid w:val="007D038B"/>
    <w:rsid w:val="007E0460"/>
    <w:rsid w:val="007E0D10"/>
    <w:rsid w:val="007E1836"/>
    <w:rsid w:val="007E576D"/>
    <w:rsid w:val="007F2F7E"/>
    <w:rsid w:val="00803044"/>
    <w:rsid w:val="00804AB5"/>
    <w:rsid w:val="008104C4"/>
    <w:rsid w:val="00812670"/>
    <w:rsid w:val="0081679A"/>
    <w:rsid w:val="00831F7E"/>
    <w:rsid w:val="00833960"/>
    <w:rsid w:val="00834DE2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7EB0"/>
    <w:rsid w:val="008A0276"/>
    <w:rsid w:val="008A4E13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211F7"/>
    <w:rsid w:val="00A2146D"/>
    <w:rsid w:val="00A25F7E"/>
    <w:rsid w:val="00A26524"/>
    <w:rsid w:val="00A330FE"/>
    <w:rsid w:val="00A34730"/>
    <w:rsid w:val="00A43EDD"/>
    <w:rsid w:val="00A522D4"/>
    <w:rsid w:val="00A54094"/>
    <w:rsid w:val="00A5451D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66224"/>
    <w:rsid w:val="00A70B2C"/>
    <w:rsid w:val="00A70CDC"/>
    <w:rsid w:val="00A7133D"/>
    <w:rsid w:val="00A71E43"/>
    <w:rsid w:val="00A7338A"/>
    <w:rsid w:val="00A76FF5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7AD0"/>
    <w:rsid w:val="00B23C13"/>
    <w:rsid w:val="00B24B2A"/>
    <w:rsid w:val="00B26CD0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51D15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97484"/>
    <w:rsid w:val="00BA2B5A"/>
    <w:rsid w:val="00BA4DDE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E1E62"/>
    <w:rsid w:val="00BE5B5D"/>
    <w:rsid w:val="00BF003D"/>
    <w:rsid w:val="00BF2285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60C0"/>
    <w:rsid w:val="00C3674D"/>
    <w:rsid w:val="00C43EDE"/>
    <w:rsid w:val="00C45269"/>
    <w:rsid w:val="00C471D9"/>
    <w:rsid w:val="00C50F4E"/>
    <w:rsid w:val="00C51D2F"/>
    <w:rsid w:val="00C537F7"/>
    <w:rsid w:val="00C54FDC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CE6"/>
    <w:rsid w:val="00CB7D16"/>
    <w:rsid w:val="00CC06EF"/>
    <w:rsid w:val="00CC7179"/>
    <w:rsid w:val="00CD0374"/>
    <w:rsid w:val="00CD103A"/>
    <w:rsid w:val="00CD6768"/>
    <w:rsid w:val="00CD775B"/>
    <w:rsid w:val="00CE0851"/>
    <w:rsid w:val="00CE2A0C"/>
    <w:rsid w:val="00CE2EE2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579C"/>
    <w:rsid w:val="00D30E68"/>
    <w:rsid w:val="00D31037"/>
    <w:rsid w:val="00D3292D"/>
    <w:rsid w:val="00D36D26"/>
    <w:rsid w:val="00D472C2"/>
    <w:rsid w:val="00D50C16"/>
    <w:rsid w:val="00D52C4B"/>
    <w:rsid w:val="00D54A24"/>
    <w:rsid w:val="00D57397"/>
    <w:rsid w:val="00D60276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09B2"/>
    <w:rsid w:val="00D9287D"/>
    <w:rsid w:val="00D9415C"/>
    <w:rsid w:val="00D95311"/>
    <w:rsid w:val="00D9553C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A03"/>
    <w:rsid w:val="00DF0A6A"/>
    <w:rsid w:val="00DF73D3"/>
    <w:rsid w:val="00DF7EDF"/>
    <w:rsid w:val="00E0011A"/>
    <w:rsid w:val="00E0213F"/>
    <w:rsid w:val="00E02496"/>
    <w:rsid w:val="00E13147"/>
    <w:rsid w:val="00E25DCD"/>
    <w:rsid w:val="00E269E1"/>
    <w:rsid w:val="00E26B35"/>
    <w:rsid w:val="00E326FF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CD0"/>
    <w:rsid w:val="00E73CB2"/>
    <w:rsid w:val="00E805FA"/>
    <w:rsid w:val="00E81A79"/>
    <w:rsid w:val="00E839BA"/>
    <w:rsid w:val="00E8428A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07D28"/>
    <w:rsid w:val="00F10070"/>
    <w:rsid w:val="00F123AE"/>
    <w:rsid w:val="00F13EB2"/>
    <w:rsid w:val="00F16C91"/>
    <w:rsid w:val="00F16DD9"/>
    <w:rsid w:val="00F21593"/>
    <w:rsid w:val="00F2201D"/>
    <w:rsid w:val="00F233E2"/>
    <w:rsid w:val="00F26721"/>
    <w:rsid w:val="00F30A7D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81B60"/>
    <w:rsid w:val="00F839C5"/>
    <w:rsid w:val="00F87174"/>
    <w:rsid w:val="00F91D37"/>
    <w:rsid w:val="00F91DEC"/>
    <w:rsid w:val="00F93538"/>
    <w:rsid w:val="00F9610D"/>
    <w:rsid w:val="00F97739"/>
    <w:rsid w:val="00FB0BAC"/>
    <w:rsid w:val="00FB162F"/>
    <w:rsid w:val="00FB657F"/>
    <w:rsid w:val="00FC395D"/>
    <w:rsid w:val="00FC3D06"/>
    <w:rsid w:val="00FC7645"/>
    <w:rsid w:val="00FD4BB0"/>
    <w:rsid w:val="00FE1FB1"/>
    <w:rsid w:val="00FE2ED4"/>
    <w:rsid w:val="00FE509A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;"/>
  <w14:docId w14:val="6E453033"/>
  <w15:docId w15:val="{A0670B3D-2296-49DF-8146-2F4803A63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 w:unhideWhenUsed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rsid w:val="00405FB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line="240" w:lineRule="auto"/>
    </w:pPr>
    <w:rPr>
      <w:rFonts w:ascii="Arial" w:eastAsia="Times New Roman" w:hAnsi="Arial" w:cs="Times New Roman"/>
      <w:sz w:val="22"/>
      <w:szCs w:val="22"/>
      <w:lang w:eastAsia="de-CH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80" w:after="120" w:line="240" w:lineRule="atLeast"/>
      <w:contextualSpacing/>
      <w:outlineLvl w:val="0"/>
    </w:pPr>
    <w:rPr>
      <w:rFonts w:asciiTheme="majorHAnsi" w:eastAsiaTheme="majorEastAsia" w:hAnsiTheme="majorHAnsi" w:cstheme="majorBidi"/>
      <w:b/>
      <w:bCs/>
      <w:spacing w:val="3"/>
      <w:sz w:val="20"/>
      <w:szCs w:val="28"/>
      <w:lang w:eastAsia="en-US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80" w:line="240" w:lineRule="atLeast"/>
      <w:contextualSpacing/>
      <w:outlineLvl w:val="1"/>
    </w:pPr>
    <w:rPr>
      <w:rFonts w:asciiTheme="majorHAnsi" w:eastAsiaTheme="majorEastAsia" w:hAnsiTheme="majorHAnsi" w:cstheme="majorBidi"/>
      <w:b/>
      <w:bCs/>
      <w:spacing w:val="3"/>
      <w:sz w:val="20"/>
      <w:szCs w:val="26"/>
      <w:lang w:eastAsia="en-US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line="240" w:lineRule="atLeast"/>
      <w:contextualSpacing/>
      <w:outlineLvl w:val="2"/>
    </w:pPr>
    <w:rPr>
      <w:rFonts w:asciiTheme="majorHAnsi" w:eastAsiaTheme="majorEastAsia" w:hAnsiTheme="majorHAnsi" w:cstheme="majorBidi"/>
      <w:b/>
      <w:spacing w:val="3"/>
      <w:sz w:val="20"/>
      <w:szCs w:val="24"/>
      <w:lang w:eastAsia="en-US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line="240" w:lineRule="atLeast"/>
      <w:contextualSpacing/>
      <w:outlineLvl w:val="3"/>
    </w:pPr>
    <w:rPr>
      <w:rFonts w:asciiTheme="majorHAnsi" w:eastAsiaTheme="majorEastAsia" w:hAnsiTheme="majorHAnsi" w:cstheme="majorBidi"/>
      <w:b/>
      <w:spacing w:val="3"/>
      <w:sz w:val="20"/>
      <w:szCs w:val="20"/>
      <w:lang w:eastAsia="en-US"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line="240" w:lineRule="atLeast"/>
      <w:contextualSpacing/>
      <w:outlineLvl w:val="4"/>
    </w:pPr>
    <w:rPr>
      <w:rFonts w:asciiTheme="majorHAnsi" w:eastAsiaTheme="majorEastAsia" w:hAnsiTheme="majorHAnsi" w:cstheme="majorBidi"/>
      <w:spacing w:val="3"/>
      <w:sz w:val="20"/>
      <w:szCs w:val="20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5"/>
    </w:pPr>
    <w:rPr>
      <w:rFonts w:asciiTheme="majorHAnsi" w:eastAsiaTheme="majorEastAsia" w:hAnsiTheme="majorHAnsi" w:cstheme="majorBidi"/>
      <w:spacing w:val="3"/>
      <w:sz w:val="20"/>
      <w:szCs w:val="20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6"/>
    </w:pPr>
    <w:rPr>
      <w:rFonts w:asciiTheme="majorHAnsi" w:eastAsiaTheme="majorEastAsia" w:hAnsiTheme="majorHAnsi" w:cstheme="majorBidi"/>
      <w:iCs/>
      <w:spacing w:val="3"/>
      <w:sz w:val="20"/>
      <w:szCs w:val="20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7"/>
    </w:pPr>
    <w:rPr>
      <w:rFonts w:asciiTheme="majorHAnsi" w:eastAsiaTheme="majorEastAsia" w:hAnsiTheme="majorHAnsi" w:cstheme="majorBidi"/>
      <w:color w:val="272727" w:themeColor="text1" w:themeTint="D8"/>
      <w:spacing w:val="3"/>
      <w:sz w:val="21"/>
      <w:szCs w:val="21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pacing w:val="3"/>
      <w:sz w:val="21"/>
      <w:szCs w:val="21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semiHidden/>
    <w:rsid w:val="00966277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center" w:pos="4536"/>
        <w:tab w:val="right" w:pos="9072"/>
      </w:tabs>
      <w:spacing w:before="0" w:line="324" w:lineRule="auto"/>
    </w:pPr>
    <w:rPr>
      <w:rFonts w:asciiTheme="minorHAnsi" w:eastAsiaTheme="minorHAnsi" w:hAnsiTheme="minorHAnsi" w:cstheme="minorBidi"/>
      <w:spacing w:val="3"/>
      <w:sz w:val="14"/>
      <w:szCs w:val="20"/>
      <w:lang w:eastAsia="en-US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semiHidden/>
    <w:rsid w:val="006538AD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324" w:lineRule="auto"/>
    </w:pPr>
    <w:rPr>
      <w:rFonts w:asciiTheme="minorHAnsi" w:eastAsiaTheme="minorHAnsi" w:hAnsiTheme="minorHAnsi" w:cstheme="minorBidi"/>
      <w:color w:val="626953" w:themeColor="accent1"/>
      <w:kern w:val="14"/>
      <w:sz w:val="14"/>
      <w:szCs w:val="20"/>
      <w:lang w:eastAsia="en-US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6538AD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40" w:lineRule="atLeast"/>
      <w:contextualSpacing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2E0E9F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/>
      <w:contextualSpacing/>
    </w:pPr>
    <w:rPr>
      <w:rFonts w:asciiTheme="majorHAnsi" w:eastAsiaTheme="majorEastAsia" w:hAnsiTheme="majorHAnsi" w:cstheme="majorBidi"/>
      <w:b/>
      <w:spacing w:val="3"/>
      <w:sz w:val="28"/>
      <w:szCs w:val="52"/>
      <w:lang w:eastAsia="en-US"/>
    </w:rPr>
  </w:style>
  <w:style w:type="character" w:customStyle="1" w:styleId="TitelZchn">
    <w:name w:val="Titel Zchn"/>
    <w:basedOn w:val="Absatz-Standardschriftart"/>
    <w:link w:val="Titel"/>
    <w:uiPriority w:val="11"/>
    <w:rsid w:val="002E0E9F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/>
      <w:contextualSpacing/>
      <w:outlineLvl w:val="0"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40" w:lineRule="atLeast"/>
    </w:pPr>
    <w:rPr>
      <w:rFonts w:asciiTheme="minorHAnsi" w:eastAsiaTheme="minorEastAsia" w:hAnsiTheme="minorHAnsi" w:cstheme="minorBidi"/>
      <w:spacing w:val="3"/>
      <w:sz w:val="28"/>
      <w:szCs w:val="20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CF3941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80" w:after="48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character" w:customStyle="1" w:styleId="DatumZchn">
    <w:name w:val="Datum Zchn"/>
    <w:basedOn w:val="Absatz-Standardschriftart"/>
    <w:link w:val="Datum"/>
    <w:uiPriority w:val="15"/>
    <w:rsid w:val="00CF3941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300" w:lineRule="auto"/>
      <w:ind w:left="113" w:hanging="113"/>
    </w:pPr>
    <w:rPr>
      <w:rFonts w:asciiTheme="minorHAnsi" w:eastAsiaTheme="minorHAnsi" w:hAnsiTheme="minorHAnsi" w:cstheme="minorBidi"/>
      <w:spacing w:val="3"/>
      <w:sz w:val="14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B51D15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rsid w:val="00CF3941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after="240" w:line="240" w:lineRule="atLeast"/>
    </w:pPr>
    <w:rPr>
      <w:rFonts w:asciiTheme="minorHAnsi" w:eastAsiaTheme="minorHAnsi" w:hAnsiTheme="minorHAnsi" w:cstheme="minorBidi"/>
      <w:iCs/>
      <w:spacing w:val="3"/>
      <w:sz w:val="20"/>
      <w:szCs w:val="18"/>
      <w:lang w:eastAsia="en-US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/>
    </w:pPr>
    <w:rPr>
      <w:rFonts w:ascii="Segoe UI" w:eastAsiaTheme="minorHAnsi" w:hAnsi="Segoe UI" w:cs="Segoe UI"/>
      <w:spacing w:val="3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B51D15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0"/>
      </w:tabs>
      <w:spacing w:before="240" w:line="240" w:lineRule="atLeast"/>
      <w:ind w:left="567" w:hanging="567"/>
    </w:pPr>
    <w:rPr>
      <w:rFonts w:asciiTheme="minorHAnsi" w:eastAsiaTheme="minorHAnsi" w:hAnsiTheme="minorHAnsi" w:cstheme="minorBidi"/>
      <w:b/>
      <w:bCs/>
      <w:noProof/>
      <w:spacing w:val="3"/>
      <w:sz w:val="20"/>
      <w:szCs w:val="20"/>
      <w:lang w:eastAsia="en-US"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0"/>
      </w:tabs>
      <w:spacing w:before="0"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0"/>
      </w:tabs>
      <w:spacing w:before="0"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StandardWeb">
    <w:name w:val="Normal (Web)"/>
    <w:basedOn w:val="Standard"/>
    <w:uiPriority w:val="79"/>
    <w:semiHidden/>
    <w:rsid w:val="00126A7A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100" w:beforeAutospacing="1" w:after="100" w:afterAutospacing="1"/>
    </w:pPr>
    <w:rPr>
      <w:spacing w:val="3"/>
      <w:sz w:val="24"/>
      <w:szCs w:val="24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24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customStyle="1" w:styleId="Absenderzeile">
    <w:name w:val="Absenderzeile"/>
    <w:basedOn w:val="Standard"/>
    <w:uiPriority w:val="16"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2"/>
      </w:tabs>
      <w:spacing w:before="0" w:line="240" w:lineRule="atLeast"/>
      <w:ind w:left="851" w:hanging="851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2"/>
      </w:tabs>
      <w:spacing w:before="0" w:line="240" w:lineRule="atLeast"/>
      <w:ind w:left="993" w:hanging="993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Literaturverzeichnis">
    <w:name w:val="Bibliography"/>
    <w:basedOn w:val="Standard"/>
    <w:next w:val="Standard"/>
    <w:uiPriority w:val="37"/>
    <w:semiHidden/>
    <w:rsid w:val="00E02496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/>
      <w:ind w:left="200" w:hanging="200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customStyle="1" w:styleId="Text7Pt">
    <w:name w:val="Text 7 Pt"/>
    <w:basedOn w:val="Standard"/>
    <w:uiPriority w:val="1"/>
    <w:qFormat/>
    <w:rsid w:val="00220E7C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324" w:lineRule="auto"/>
    </w:pPr>
    <w:rPr>
      <w:rFonts w:asciiTheme="minorHAnsi" w:eastAsiaTheme="minorHAnsi" w:hAnsiTheme="minorHAnsi" w:cstheme="minorBidi"/>
      <w:spacing w:val="3"/>
      <w:sz w:val="14"/>
      <w:szCs w:val="14"/>
      <w:lang w:eastAsia="en-US"/>
    </w:rPr>
  </w:style>
  <w:style w:type="character" w:styleId="Zeilennummer">
    <w:name w:val="line number"/>
    <w:basedOn w:val="Absatz-Standardschriftart"/>
    <w:uiPriority w:val="79"/>
    <w:semiHidden/>
    <w:rsid w:val="0012423E"/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after="180" w:line="240" w:lineRule="atLeast"/>
    </w:pPr>
    <w:rPr>
      <w:rFonts w:asciiTheme="minorHAnsi" w:eastAsiaTheme="minorHAnsi" w:hAnsiTheme="minorHAnsi" w:cstheme="minorBidi"/>
      <w:color w:val="FFFFFF" w:themeColor="background1"/>
      <w:spacing w:val="3"/>
      <w:sz w:val="20"/>
      <w:szCs w:val="20"/>
      <w:lang w:val="it-CH" w:eastAsia="en-US"/>
    </w:rPr>
  </w:style>
  <w:style w:type="paragraph" w:customStyle="1" w:styleId="Betreff">
    <w:name w:val="Betreff"/>
    <w:basedOn w:val="Standard"/>
    <w:rsid w:val="00405FB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overflowPunct w:val="0"/>
      <w:autoSpaceDE w:val="0"/>
      <w:autoSpaceDN w:val="0"/>
      <w:adjustRightInd w:val="0"/>
      <w:spacing w:before="0"/>
      <w:textAlignment w:val="baseline"/>
    </w:pPr>
    <w:rPr>
      <w:rFonts w:ascii="Arial Black" w:hAnsi="Arial Black"/>
      <w:szCs w:val="20"/>
    </w:rPr>
  </w:style>
  <w:style w:type="paragraph" w:customStyle="1" w:styleId="Titel1">
    <w:name w:val="Titel 1"/>
    <w:basedOn w:val="Standard"/>
    <w:link w:val="Titel1Zchn"/>
    <w:qFormat/>
    <w:rsid w:val="00405FB1"/>
    <w:pPr>
      <w:tabs>
        <w:tab w:val="clear" w:pos="397"/>
        <w:tab w:val="clear" w:pos="794"/>
        <w:tab w:val="clear" w:pos="1191"/>
        <w:tab w:val="left" w:pos="426"/>
      </w:tabs>
      <w:spacing w:before="360" w:after="120" w:line="280" w:lineRule="exact"/>
      <w:ind w:left="425" w:right="142" w:hanging="425"/>
    </w:pPr>
    <w:rPr>
      <w:rFonts w:ascii="Arial Black" w:hAnsi="Arial Black"/>
      <w:b/>
    </w:rPr>
  </w:style>
  <w:style w:type="character" w:customStyle="1" w:styleId="Titel1Zchn">
    <w:name w:val="Titel 1 Zchn"/>
    <w:link w:val="Titel1"/>
    <w:rsid w:val="00405FB1"/>
    <w:rPr>
      <w:rFonts w:ascii="Arial Black" w:eastAsia="Times New Roman" w:hAnsi="Arial Black" w:cs="Times New Roman"/>
      <w:b/>
      <w:sz w:val="22"/>
      <w:szCs w:val="22"/>
      <w:lang w:eastAsia="de-CH"/>
    </w:rPr>
  </w:style>
  <w:style w:type="paragraph" w:customStyle="1" w:styleId="Text1">
    <w:name w:val="Text1"/>
    <w:basedOn w:val="Standard"/>
    <w:rsid w:val="00405FB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overflowPunct w:val="0"/>
      <w:autoSpaceDE w:val="0"/>
      <w:autoSpaceDN w:val="0"/>
      <w:adjustRightInd w:val="0"/>
      <w:spacing w:before="0" w:line="280" w:lineRule="atLeast"/>
      <w:textAlignment w:val="baseline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emf"/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BVSData\Allgemein\_Temporaer\DIAS_ATIOZ\Website\Vorlage%20Dokumente%20Website.dotx" TargetMode="External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eb3288247d0bf3f845aab3f7138a0bee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9b7a93ee9e8fbabecb1d3a37bc3bd330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FBFED70-D06F-43BE-BCA9-6B8954BED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Dokumente Website.dotx</Template>
  <TotalTime>0</TotalTime>
  <Pages>1</Pages>
  <Words>225</Words>
  <Characters>1423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Stumpf Stefan</dc:creator>
  <dc:description>erstellt durch Vorlagenbauer.ch</dc:description>
  <cp:lastModifiedBy>Roman Grob</cp:lastModifiedBy>
  <cp:revision>2</cp:revision>
  <dcterms:created xsi:type="dcterms:W3CDTF">2026-01-23T14:34:00Z</dcterms:created>
  <dcterms:modified xsi:type="dcterms:W3CDTF">2026-01-23T14:34:00Z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